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ascii="Times New Roman" w:hAnsi="Times New Roman"/>
          <w:b/>
          <w:bCs/>
          <w:sz w:val="30"/>
          <w:szCs w:val="30"/>
        </w:rPr>
        <w:t xml:space="preserve">Sunday 17 A </w:t>
      </w:r>
      <w:r/>
    </w:p>
    <w:p>
      <w:pPr>
        <w:pStyle w:val="Normal"/>
      </w:pPr>
      <w:r>
        <w:rPr>
          <w:rFonts w:ascii="Times New Roman" w:hAnsi="Times New Roman"/>
          <w:sz w:val="30"/>
          <w:szCs w:val="30"/>
        </w:rPr>
        <w:t>I</w:t>
      </w:r>
      <w:r>
        <w:rPr>
          <w:rFonts w:ascii="Times New Roman" w:hAnsi="Times New Roman"/>
          <w:sz w:val="30"/>
          <w:szCs w:val="30"/>
        </w:rPr>
        <w:t>'m increasingly sceptical about</w:t>
      </w:r>
      <w:r>
        <w:rPr>
          <w:rFonts w:ascii="Times New Roman" w:hAnsi="Times New Roman"/>
          <w:sz w:val="30"/>
          <w:szCs w:val="30"/>
        </w:rPr>
        <w:t xml:space="preserve"> Catholic guilt, </w:t>
      </w:r>
      <w:r>
        <w:rPr>
          <w:rFonts w:ascii="Times New Roman" w:hAnsi="Times New Roman"/>
          <w:sz w:val="30"/>
          <w:szCs w:val="30"/>
        </w:rPr>
        <w:t xml:space="preserve">(though that depends what we mean by the term) </w:t>
      </w:r>
      <w:r>
        <w:rPr>
          <w:rFonts w:ascii="Times New Roman" w:hAnsi="Times New Roman"/>
          <w:sz w:val="30"/>
          <w:szCs w:val="30"/>
        </w:rPr>
        <w:t xml:space="preserve">especially </w:t>
      </w:r>
      <w:r>
        <w:rPr>
          <w:rFonts w:ascii="Times New Roman" w:hAnsi="Times New Roman"/>
          <w:sz w:val="30"/>
          <w:szCs w:val="30"/>
        </w:rPr>
        <w:t xml:space="preserve">when it's </w:t>
      </w:r>
      <w:r>
        <w:rPr>
          <w:rFonts w:ascii="Times New Roman" w:hAnsi="Times New Roman"/>
          <w:sz w:val="30"/>
          <w:szCs w:val="30"/>
        </w:rPr>
        <w:t xml:space="preserve">claimed alongside the accusation that the Church is too demanding: sometimes we should feel guilty, but </w:t>
      </w:r>
      <w:r>
        <w:rPr>
          <w:rFonts w:ascii="Times New Roman" w:hAnsi="Times New Roman"/>
          <w:sz w:val="30"/>
          <w:szCs w:val="30"/>
        </w:rPr>
        <w:t xml:space="preserve">we </w:t>
      </w:r>
      <w:r>
        <w:rPr>
          <w:rFonts w:ascii="Times New Roman" w:hAnsi="Times New Roman"/>
          <w:sz w:val="30"/>
          <w:szCs w:val="30"/>
        </w:rPr>
        <w:t xml:space="preserve">Catholics call it </w:t>
      </w:r>
      <w:r>
        <w:rPr>
          <w:rFonts w:ascii="Times New Roman" w:hAnsi="Times New Roman"/>
          <w:i/>
          <w:iCs/>
          <w:sz w:val="30"/>
          <w:szCs w:val="30"/>
        </w:rPr>
        <w:t>repentance;</w:t>
      </w:r>
      <w:r>
        <w:rPr>
          <w:rFonts w:ascii="Times New Roman" w:hAnsi="Times New Roman"/>
          <w:sz w:val="30"/>
          <w:szCs w:val="30"/>
        </w:rPr>
        <w:t xml:space="preserve"> and actually Jesus </w:t>
      </w:r>
      <w:r>
        <w:rPr>
          <w:rFonts w:ascii="Times New Roman" w:hAnsi="Times New Roman"/>
          <w:i/>
          <w:iCs/>
          <w:sz w:val="30"/>
          <w:szCs w:val="30"/>
        </w:rPr>
        <w:t>is</w:t>
      </w:r>
      <w:r>
        <w:rPr>
          <w:rFonts w:ascii="Times New Roman" w:hAnsi="Times New Roman"/>
          <w:sz w:val="30"/>
          <w:szCs w:val="30"/>
        </w:rPr>
        <w:t xml:space="preserve"> quite demanding – </w:t>
      </w:r>
      <w:r>
        <w:rPr>
          <w:rFonts w:ascii="Times New Roman" w:hAnsi="Times New Roman"/>
          <w:i/>
          <w:iCs/>
          <w:sz w:val="30"/>
          <w:szCs w:val="30"/>
        </w:rPr>
        <w:t>Repent!</w:t>
      </w:r>
      <w:r>
        <w:rPr>
          <w:rFonts w:ascii="Times New Roman" w:hAnsi="Times New Roman"/>
          <w:sz w:val="30"/>
          <w:szCs w:val="30"/>
        </w:rPr>
        <w:t xml:space="preserve"> </w:t>
      </w:r>
      <w:r>
        <w:rPr>
          <w:rFonts w:ascii="Times New Roman" w:hAnsi="Times New Roman"/>
          <w:i/>
          <w:iCs/>
          <w:sz w:val="30"/>
          <w:szCs w:val="30"/>
        </w:rPr>
        <w:t xml:space="preserve">Be perfect; enter by the narrow door;love me more than you love your closest relationships; take up your cross; love your enemies; they will persecute and kill you. </w:t>
      </w:r>
      <w:r>
        <w:rPr>
          <w:rFonts w:ascii="Times New Roman" w:hAnsi="Times New Roman"/>
          <w:sz w:val="30"/>
          <w:szCs w:val="30"/>
        </w:rPr>
        <w:t xml:space="preserve">And in today's Gospel Jesus' poetic language is equally challenging, that seeking His kingdom requires a diligent search, like a merchant seeking fine pearls or people looking for buried treasure. And what about that </w:t>
      </w:r>
      <w:r>
        <w:rPr>
          <w:rFonts w:ascii="Times New Roman" w:hAnsi="Times New Roman"/>
          <w:sz w:val="30"/>
          <w:szCs w:val="30"/>
        </w:rPr>
        <w:t xml:space="preserve">unsettling image of the </w:t>
      </w:r>
      <w:r>
        <w:rPr>
          <w:rFonts w:ascii="Times New Roman" w:hAnsi="Times New Roman"/>
          <w:sz w:val="30"/>
          <w:szCs w:val="30"/>
        </w:rPr>
        <w:t>dragnet?</w:t>
      </w:r>
      <w:r/>
    </w:p>
    <w:p>
      <w:pPr>
        <w:pStyle w:val="Normal"/>
        <w:rPr>
          <w:sz w:val="26"/>
          <w:sz w:val="26"/>
          <w:szCs w:val="30"/>
          <w:rFonts w:ascii="Times New Roman" w:hAnsi="Times New Roman" w:eastAsia="SimSun" w:cs="Lucida Sans"/>
          <w:color w:val="00000A"/>
          <w:lang w:val="en-GB" w:eastAsia="zh-CN" w:bidi="hi-IN"/>
        </w:rPr>
      </w:pPr>
      <w:r>
        <w:rPr>
          <w:rFonts w:eastAsia="SimSun" w:cs="Lucida Sans" w:ascii="Times New Roman" w:hAnsi="Times New Roman"/>
          <w:color w:val="00000A"/>
          <w:sz w:val="26"/>
          <w:szCs w:val="30"/>
          <w:lang w:val="en-GB" w:eastAsia="zh-CN" w:bidi="hi-IN"/>
        </w:rPr>
      </w:r>
      <w:r/>
    </w:p>
    <w:p>
      <w:pPr>
        <w:pStyle w:val="Normal"/>
      </w:pPr>
      <w:r>
        <w:rPr>
          <w:rFonts w:ascii="Times New Roman" w:hAnsi="Times New Roman"/>
          <w:sz w:val="30"/>
          <w:szCs w:val="30"/>
        </w:rPr>
        <w:t xml:space="preserve">The BBC series </w:t>
      </w:r>
      <w:r>
        <w:rPr>
          <w:rFonts w:ascii="Times New Roman" w:hAnsi="Times New Roman"/>
          <w:i/>
          <w:iCs/>
          <w:sz w:val="30"/>
          <w:szCs w:val="30"/>
        </w:rPr>
        <w:t>'Detectorists'</w:t>
      </w:r>
      <w:r>
        <w:rPr>
          <w:rFonts w:ascii="Times New Roman" w:hAnsi="Times New Roman"/>
          <w:sz w:val="30"/>
          <w:szCs w:val="30"/>
        </w:rPr>
        <w:t xml:space="preserve"> was about two </w:t>
      </w:r>
      <w:r>
        <w:rPr>
          <w:rFonts w:ascii="Times New Roman" w:hAnsi="Times New Roman"/>
          <w:sz w:val="30"/>
          <w:szCs w:val="30"/>
        </w:rPr>
        <w:t>friends'</w:t>
      </w:r>
      <w:r>
        <w:rPr>
          <w:rFonts w:ascii="Times New Roman" w:hAnsi="Times New Roman"/>
          <w:sz w:val="30"/>
          <w:szCs w:val="30"/>
        </w:rPr>
        <w:t xml:space="preserve"> addictive hobby searching for treasure. They were prepared to give up everything for that search, despite mostly finding Pepsi ring-pulls and rusty M&amp;S buttons. In one episode they unearthed a wooden bowl that they didn't recognise was actually the Holy Grail.</w:t>
      </w:r>
      <w:r/>
    </w:p>
    <w:p>
      <w:pPr>
        <w:pStyle w:val="Normal"/>
        <w:rPr>
          <w:sz w:val="26"/>
          <w:sz w:val="26"/>
          <w:szCs w:val="30"/>
          <w:rFonts w:ascii="Times New Roman" w:hAnsi="Times New Roman" w:eastAsia="SimSun" w:cs="Lucida Sans"/>
          <w:color w:val="00000A"/>
          <w:lang w:val="en-GB" w:eastAsia="zh-CN" w:bidi="hi-IN"/>
        </w:rPr>
      </w:pPr>
      <w:r>
        <w:rPr>
          <w:rFonts w:eastAsia="SimSun" w:cs="Lucida Sans" w:ascii="Times New Roman" w:hAnsi="Times New Roman"/>
          <w:color w:val="00000A"/>
          <w:sz w:val="26"/>
          <w:szCs w:val="30"/>
          <w:lang w:val="en-GB" w:eastAsia="zh-CN" w:bidi="hi-IN"/>
        </w:rPr>
      </w:r>
      <w:r/>
    </w:p>
    <w:p>
      <w:pPr>
        <w:pStyle w:val="Normal"/>
      </w:pPr>
      <w:r>
        <w:rPr>
          <w:rFonts w:ascii="Times New Roman" w:hAnsi="Times New Roman"/>
          <w:sz w:val="30"/>
          <w:szCs w:val="30"/>
        </w:rPr>
        <w:t>As the Gospel suggests, w</w:t>
      </w:r>
      <w:r>
        <w:rPr>
          <w:rFonts w:ascii="Times New Roman" w:hAnsi="Times New Roman"/>
          <w:sz w:val="30"/>
          <w:szCs w:val="30"/>
        </w:rPr>
        <w:t xml:space="preserve">e often chance upon God's kingdom; in situations so prosaic that we don't recognise the shock of grace in them. It's only by faithful prayer that we discover God in the utterly ordinary. Prayer becomes our spiritual detector, tuning us to hear God, the poet-lover knocking through moments of beauty, or simply buried deep in the daily goodness and faithfulness of others. </w:t>
      </w:r>
      <w:r/>
    </w:p>
    <w:p>
      <w:pPr>
        <w:pStyle w:val="Normal"/>
        <w:rPr>
          <w:sz w:val="26"/>
          <w:sz w:val="26"/>
          <w:szCs w:val="30"/>
          <w:rFonts w:ascii="Times New Roman" w:hAnsi="Times New Roman" w:eastAsia="SimSun" w:cs="Lucida Sans"/>
          <w:color w:val="00000A"/>
          <w:lang w:val="en-GB" w:eastAsia="zh-CN" w:bidi="hi-IN"/>
        </w:rPr>
      </w:pPr>
      <w:r>
        <w:rPr>
          <w:rFonts w:eastAsia="SimSun" w:cs="Lucida Sans" w:ascii="Times New Roman" w:hAnsi="Times New Roman"/>
          <w:color w:val="00000A"/>
          <w:sz w:val="26"/>
          <w:szCs w:val="30"/>
          <w:lang w:val="en-GB" w:eastAsia="zh-CN" w:bidi="hi-IN"/>
        </w:rPr>
      </w:r>
      <w:r/>
    </w:p>
    <w:p>
      <w:pPr>
        <w:pStyle w:val="Normal"/>
      </w:pPr>
      <w:r>
        <w:rPr>
          <w:rFonts w:ascii="Times New Roman" w:hAnsi="Times New Roman"/>
          <w:sz w:val="30"/>
          <w:szCs w:val="30"/>
        </w:rPr>
        <w:t xml:space="preserve">But </w:t>
      </w:r>
      <w:r>
        <w:rPr>
          <w:rFonts w:ascii="Times New Roman" w:hAnsi="Times New Roman"/>
          <w:sz w:val="30"/>
          <w:szCs w:val="30"/>
        </w:rPr>
        <w:t xml:space="preserve">Jesus suggests we also have to look for the kingdom. The trouble is that </w:t>
      </w:r>
      <w:r>
        <w:rPr>
          <w:rFonts w:ascii="Times New Roman" w:hAnsi="Times New Roman"/>
          <w:sz w:val="30"/>
          <w:szCs w:val="30"/>
        </w:rPr>
        <w:t xml:space="preserve">the field of our hearts is broken and so we don't always prioritise spiritual treasures as Solomon did </w:t>
      </w:r>
      <w:r>
        <w:rPr>
          <w:rFonts w:ascii="Times New Roman" w:hAnsi="Times New Roman"/>
          <w:sz w:val="30"/>
          <w:szCs w:val="30"/>
        </w:rPr>
        <w:t>when he asked for wisdom</w:t>
      </w:r>
      <w:r>
        <w:rPr>
          <w:rFonts w:ascii="Times New Roman" w:hAnsi="Times New Roman"/>
          <w:sz w:val="30"/>
          <w:szCs w:val="30"/>
        </w:rPr>
        <w:t xml:space="preserve">. </w:t>
      </w:r>
      <w:r>
        <w:rPr>
          <w:rFonts w:ascii="Times New Roman" w:hAnsi="Times New Roman"/>
          <w:i/>
          <w:iCs/>
          <w:sz w:val="30"/>
          <w:szCs w:val="30"/>
        </w:rPr>
        <w:t>Unwisely,</w:t>
      </w:r>
      <w:r>
        <w:rPr>
          <w:rFonts w:ascii="Times New Roman" w:hAnsi="Times New Roman"/>
          <w:sz w:val="30"/>
          <w:szCs w:val="30"/>
        </w:rPr>
        <w:t xml:space="preserve"> we chase the consolations of </w:t>
      </w:r>
      <w:r>
        <w:rPr>
          <w:rFonts w:ascii="Times New Roman" w:hAnsi="Times New Roman"/>
          <w:i/>
          <w:iCs/>
          <w:sz w:val="30"/>
          <w:szCs w:val="30"/>
        </w:rPr>
        <w:t>this world</w:t>
      </w:r>
      <w:r>
        <w:rPr>
          <w:rFonts w:ascii="Times New Roman" w:hAnsi="Times New Roman"/>
          <w:sz w:val="30"/>
          <w:szCs w:val="30"/>
        </w:rPr>
        <w:t xml:space="preserve">. It's the basis of all addiction, and sin is our shared addiction; addictions fill the </w:t>
      </w:r>
      <w:r>
        <w:rPr>
          <w:rFonts w:ascii="Times New Roman" w:hAnsi="Times New Roman"/>
          <w:sz w:val="30"/>
          <w:szCs w:val="30"/>
        </w:rPr>
        <w:t>emptiness</w:t>
      </w:r>
      <w:r>
        <w:rPr>
          <w:rFonts w:ascii="Times New Roman" w:hAnsi="Times New Roman"/>
          <w:sz w:val="30"/>
          <w:szCs w:val="30"/>
        </w:rPr>
        <w:t xml:space="preserve"> that only God can fill -  with the quick fix of life's passing goods and pleasures. </w:t>
      </w:r>
      <w:r>
        <w:rPr>
          <w:rFonts w:ascii="Times New Roman" w:hAnsi="Times New Roman"/>
          <w:sz w:val="30"/>
          <w:szCs w:val="30"/>
        </w:rPr>
        <w:t>Not that these are bad, b</w:t>
      </w:r>
      <w:r>
        <w:rPr>
          <w:rFonts w:ascii="Times New Roman" w:hAnsi="Times New Roman"/>
          <w:sz w:val="30"/>
          <w:szCs w:val="30"/>
        </w:rPr>
        <w:t xml:space="preserve">ut all the goods and pleasures of life - sorry to tell you – we're going to lose them all. But the hardest thing </w:t>
      </w:r>
      <w:r>
        <w:rPr>
          <w:rFonts w:ascii="Times New Roman" w:hAnsi="Times New Roman"/>
          <w:sz w:val="30"/>
          <w:szCs w:val="30"/>
        </w:rPr>
        <w:t xml:space="preserve">of all </w:t>
      </w:r>
      <w:r>
        <w:rPr>
          <w:rFonts w:ascii="Times New Roman" w:hAnsi="Times New Roman"/>
          <w:sz w:val="30"/>
          <w:szCs w:val="30"/>
        </w:rPr>
        <w:t>to give up is the ego's unwillingness to repent.</w:t>
      </w:r>
      <w:r/>
    </w:p>
    <w:p>
      <w:pPr>
        <w:pStyle w:val="Normal"/>
        <w:rPr>
          <w:sz w:val="26"/>
          <w:sz w:val="26"/>
          <w:szCs w:val="30"/>
          <w:rFonts w:ascii="Times New Roman" w:hAnsi="Times New Roman" w:eastAsia="SimSun" w:cs="Lucida Sans"/>
          <w:color w:val="00000A"/>
          <w:lang w:val="en-GB" w:eastAsia="zh-CN" w:bidi="hi-IN"/>
        </w:rPr>
      </w:pPr>
      <w:r>
        <w:rPr>
          <w:rFonts w:eastAsia="SimSun" w:cs="Lucida Sans" w:ascii="Times New Roman" w:hAnsi="Times New Roman"/>
          <w:color w:val="00000A"/>
          <w:sz w:val="26"/>
          <w:szCs w:val="30"/>
          <w:lang w:val="en-GB" w:eastAsia="zh-CN" w:bidi="hi-IN"/>
        </w:rPr>
      </w:r>
      <w:r/>
    </w:p>
    <w:p>
      <w:pPr>
        <w:pStyle w:val="Normal"/>
      </w:pPr>
      <w:r>
        <w:rPr>
          <w:rFonts w:ascii="Times New Roman" w:hAnsi="Times New Roman"/>
          <w:sz w:val="30"/>
          <w:szCs w:val="30"/>
        </w:rPr>
        <w:t xml:space="preserve">The saint's repentance seeks the spiritual riches </w:t>
      </w:r>
      <w:r>
        <w:rPr>
          <w:rFonts w:ascii="Times New Roman" w:hAnsi="Times New Roman"/>
          <w:sz w:val="30"/>
          <w:szCs w:val="30"/>
        </w:rPr>
        <w:t xml:space="preserve">that satisfy our heart's deepest desire - </w:t>
      </w:r>
      <w:r>
        <w:rPr>
          <w:rFonts w:ascii="Times New Roman" w:hAnsi="Times New Roman"/>
          <w:sz w:val="30"/>
          <w:szCs w:val="30"/>
        </w:rPr>
        <w:t xml:space="preserve">of faithful prayer, the mass, the sacraments and spiritual reading; even when the spiritual life seems to turn up only the rusty ring pulls of distracted prayer in a life as banal as an earthenware bowl. </w:t>
      </w:r>
      <w:r>
        <w:rPr>
          <w:rFonts w:ascii="Times New Roman" w:hAnsi="Times New Roman"/>
          <w:sz w:val="30"/>
          <w:szCs w:val="30"/>
        </w:rPr>
        <w:t>B</w:t>
      </w:r>
      <w:r>
        <w:rPr>
          <w:rFonts w:ascii="Times New Roman" w:hAnsi="Times New Roman"/>
          <w:sz w:val="30"/>
          <w:szCs w:val="30"/>
        </w:rPr>
        <w:t xml:space="preserve">ut we have Jesus' promise that if we truly seek God we will discover the treasures of his kingdom, and find the holy grail of eternal life. </w:t>
      </w:r>
      <w:r/>
    </w:p>
    <w:p>
      <w:pPr>
        <w:pStyle w:val="Normal"/>
        <w:rPr>
          <w:sz w:val="24"/>
          <w:sz w:val="24"/>
          <w:szCs w:val="24"/>
          <w:rFonts w:ascii="Times New Roman" w:hAnsi="Times New Roman" w:eastAsia="SimSun" w:cs="Lucida Sans"/>
          <w:color w:val="00000A"/>
          <w:lang w:val="en-GB" w:eastAsia="zh-CN" w:bidi="hi-IN"/>
        </w:rPr>
      </w:pPr>
      <w:r>
        <w:rPr>
          <w:rFonts w:eastAsia="SimSun" w:cs="Lucida Sans" w:ascii="Times New Roman" w:hAnsi="Times New Roman"/>
          <w:color w:val="00000A"/>
          <w:sz w:val="24"/>
          <w:szCs w:val="24"/>
          <w:lang w:val="en-GB" w:eastAsia="zh-CN" w:bidi="hi-IN"/>
        </w:rPr>
      </w:r>
      <w:r/>
    </w:p>
    <w:p>
      <w:pPr>
        <w:pStyle w:val="Normal"/>
      </w:pPr>
      <w:r>
        <w:rPr>
          <w:rFonts w:ascii="Times New Roman" w:hAnsi="Times New Roman"/>
          <w:sz w:val="30"/>
          <w:szCs w:val="30"/>
        </w:rPr>
        <w:t xml:space="preserve">God's demands are actually a mode of his thirsting for us, not of some hard religious moralism; because, as Pope Benedict XVI taught, </w:t>
      </w:r>
      <w:r>
        <w:rPr>
          <w:rFonts w:ascii="Times New Roman" w:hAnsi="Times New Roman"/>
          <w:i/>
          <w:iCs/>
          <w:sz w:val="30"/>
          <w:szCs w:val="30"/>
        </w:rPr>
        <w:t>we're not made for comfort, we're made for greatness</w:t>
      </w:r>
      <w:r>
        <w:rPr>
          <w:rFonts w:ascii="Times New Roman" w:hAnsi="Times New Roman"/>
          <w:sz w:val="30"/>
          <w:szCs w:val="30"/>
        </w:rPr>
        <w:t xml:space="preserve">. But how earnestly do we </w:t>
      </w:r>
      <w:r>
        <w:rPr>
          <w:rFonts w:ascii="Times New Roman" w:hAnsi="Times New Roman"/>
          <w:sz w:val="30"/>
          <w:szCs w:val="30"/>
        </w:rPr>
        <w:t xml:space="preserve">really </w:t>
      </w:r>
      <w:r>
        <w:rPr>
          <w:rFonts w:ascii="Times New Roman" w:hAnsi="Times New Roman"/>
          <w:sz w:val="30"/>
          <w:szCs w:val="30"/>
        </w:rPr>
        <w:t>want</w:t>
      </w:r>
      <w:r>
        <w:rPr>
          <w:rFonts w:ascii="Times New Roman" w:hAnsi="Times New Roman"/>
          <w:i/>
          <w:iCs/>
          <w:sz w:val="30"/>
          <w:szCs w:val="30"/>
        </w:rPr>
        <w:t xml:space="preserve"> to be found</w:t>
      </w:r>
      <w:r>
        <w:rPr>
          <w:rFonts w:ascii="Times New Roman" w:hAnsi="Times New Roman"/>
          <w:sz w:val="30"/>
          <w:szCs w:val="30"/>
        </w:rPr>
        <w:t xml:space="preserve">? Or is our </w:t>
      </w:r>
      <w:r>
        <w:rPr>
          <w:rFonts w:ascii="Times New Roman" w:hAnsi="Times New Roman"/>
          <w:i/>
          <w:iCs/>
          <w:sz w:val="30"/>
          <w:szCs w:val="30"/>
        </w:rPr>
        <w:t>Catholic guilt</w:t>
      </w:r>
      <w:r>
        <w:rPr>
          <w:rFonts w:ascii="Times New Roman" w:hAnsi="Times New Roman"/>
          <w:sz w:val="30"/>
          <w:szCs w:val="30"/>
        </w:rPr>
        <w:t xml:space="preserve">, or some false image of God, our way of playing hard-to-get with God </w:t>
      </w:r>
      <w:r>
        <w:rPr>
          <w:rFonts w:ascii="Times New Roman" w:hAnsi="Times New Roman"/>
          <w:sz w:val="30"/>
          <w:szCs w:val="30"/>
        </w:rPr>
        <w:t>who is a persistent lover</w:t>
      </w:r>
      <w:r>
        <w:rPr>
          <w:rFonts w:ascii="Times New Roman" w:hAnsi="Times New Roman"/>
          <w:sz w:val="30"/>
          <w:szCs w:val="30"/>
        </w:rPr>
        <w:t>? The shock of grace is that all the while our seeking God is itself a grace from Him who was prepared to give up Heaven itself to seek and find our hearts, his most beloved treasure, his own pearls of great price.</w:t>
      </w:r>
      <w:r/>
    </w:p>
    <w:p>
      <w:pPr>
        <w:pStyle w:val="Normal"/>
      </w:pPr>
      <w:r>
        <w:rPr>
          <w:rFonts w:eastAsia="SimSun" w:cs="Lucida Sans" w:ascii="Times New Roman" w:hAnsi="Times New Roman"/>
          <w:color w:val="00000A"/>
          <w:sz w:val="30"/>
          <w:szCs w:val="30"/>
          <w:lang w:val="en-GB" w:eastAsia="zh-CN" w:bidi="hi-IN"/>
        </w:rPr>
        <w:t>If he's demanding of us, how much more demanding was He of Himself?</w:t>
      </w:r>
      <w:r/>
    </w:p>
    <w:p>
      <w:pPr>
        <w:pStyle w:val="Normal"/>
        <w:rPr>
          <w:sz w:val="24"/>
          <w:sz w:val="24"/>
          <w:szCs w:val="24"/>
          <w:rFonts w:ascii="Liberation Serif" w:hAnsi="Liberation Serif" w:eastAsia="SimSun" w:cs="Lucida Sans"/>
          <w:color w:val="00000A"/>
          <w:lang w:val="en-GB" w:eastAsia="zh-CN" w:bidi="hi-IN"/>
        </w:rPr>
      </w:pPr>
      <w:r>
        <w:rPr/>
      </w:r>
      <w:r/>
    </w:p>
    <w:p>
      <w:pPr>
        <w:pStyle w:val="Normal"/>
      </w:pPr>
      <w:r>
        <w:rPr>
          <w:rFonts w:eastAsia="SimSun" w:cs="Lucida Sans" w:ascii="Times New Roman" w:hAnsi="Times New Roman"/>
          <w:b/>
          <w:bCs/>
          <w:color w:val="00000A"/>
          <w:sz w:val="24"/>
          <w:szCs w:val="24"/>
          <w:lang w:val="en-GB" w:eastAsia="zh-CN" w:bidi="hi-IN"/>
        </w:rPr>
        <w:t>Fr Gabriel Wilson OSB</w:t>
      </w:r>
      <w:r/>
    </w:p>
    <w:p>
      <w:pPr>
        <w:pStyle w:val="Normal"/>
      </w:pPr>
      <w:r>
        <w:rPr>
          <w:rFonts w:eastAsia="SimSun" w:cs="Lucida Sans" w:ascii="Times New Roman" w:hAnsi="Times New Roman"/>
          <w:b/>
          <w:bCs/>
          <w:color w:val="00000A"/>
          <w:sz w:val="24"/>
          <w:szCs w:val="24"/>
          <w:lang w:val="en-GB" w:eastAsia="zh-CN" w:bidi="hi-IN"/>
        </w:rPr>
        <w:t>30vii23</w:t>
      </w:r>
      <w:r/>
    </w:p>
    <w:p>
      <w:pPr>
        <w:pStyle w:val="Normal"/>
        <w:rPr>
          <w:sz w:val="24"/>
          <w:b/>
          <w:sz w:val="24"/>
          <w:b/>
          <w:szCs w:val="24"/>
          <w:bCs/>
          <w:rFonts w:ascii="Times New Roman" w:hAnsi="Times New Roman" w:eastAsia="SimSun" w:cs="Lucida Sans"/>
          <w:color w:val="00000A"/>
          <w:lang w:val="en-GB" w:eastAsia="zh-CN" w:bidi="hi-IN"/>
        </w:rPr>
      </w:pPr>
      <w:r>
        <w:rPr>
          <w:rFonts w:eastAsia="SimSun" w:cs="Lucida Sans" w:ascii="Times New Roman" w:hAnsi="Times New Roman"/>
          <w:b/>
          <w:bCs/>
          <w:color w:val="00000A"/>
          <w:sz w:val="24"/>
          <w:szCs w:val="24"/>
          <w:lang w:val="en-GB" w:eastAsia="zh-CN" w:bidi="hi-IN"/>
        </w:rPr>
      </w:r>
      <w:r/>
    </w:p>
    <w:p>
      <w:pPr>
        <w:pStyle w:val="Normal"/>
        <w:rPr>
          <w:sz w:val="26"/>
          <w:sz w:val="26"/>
          <w:szCs w:val="30"/>
          <w:rFonts w:ascii="Times New Roman" w:hAnsi="Times New Roman" w:eastAsia="SimSun" w:cs="Lucida Sans"/>
          <w:color w:val="00000A"/>
          <w:lang w:val="en-GB" w:eastAsia="zh-CN" w:bidi="hi-IN"/>
        </w:rPr>
      </w:pPr>
      <w:r>
        <w:rPr>
          <w:rFonts w:eastAsia="SimSun" w:cs="Lucida Sans" w:ascii="Times New Roman" w:hAnsi="Times New Roman"/>
          <w:color w:val="00000A"/>
          <w:sz w:val="26"/>
          <w:szCs w:val="30"/>
          <w:lang w:val="en-GB" w:eastAsia="zh-CN" w:bidi="hi-IN"/>
        </w:rPr>
      </w:r>
      <w:r/>
    </w:p>
    <w:p>
      <w:pPr>
        <w:pStyle w:val="Normal"/>
        <w:rPr>
          <w:sz w:val="26"/>
          <w:sz w:val="26"/>
          <w:szCs w:val="30"/>
          <w:rFonts w:ascii="Times New Roman" w:hAnsi="Times New Roman" w:eastAsia="SimSun" w:cs="Lucida Sans"/>
          <w:color w:val="00000A"/>
          <w:lang w:val="en-GB" w:eastAsia="zh-CN" w:bidi="hi-IN"/>
        </w:rPr>
      </w:pPr>
      <w:r>
        <w:rPr>
          <w:rFonts w:eastAsia="SimSun" w:cs="Lucida Sans" w:ascii="Times New Roman" w:hAnsi="Times New Roman"/>
          <w:color w:val="00000A"/>
          <w:sz w:val="26"/>
          <w:szCs w:val="30"/>
          <w:lang w:val="en-GB" w:eastAsia="zh-CN" w:bidi="hi-IN"/>
        </w:rPr>
      </w:r>
      <w:r/>
    </w:p>
    <w:p>
      <w:pPr>
        <w:pStyle w:val="Normal"/>
        <w:rPr>
          <w:sz w:val="26"/>
          <w:sz w:val="26"/>
          <w:szCs w:val="30"/>
          <w:rFonts w:ascii="Times New Roman" w:hAnsi="Times New Roman" w:eastAsia="SimSun" w:cs="Lucida Sans"/>
          <w:color w:val="00000A"/>
          <w:lang w:val="en-GB" w:eastAsia="zh-CN" w:bidi="hi-IN"/>
        </w:rPr>
      </w:pPr>
      <w:r>
        <w:rPr>
          <w:rFonts w:eastAsia="SimSun" w:cs="Lucida Sans" w:ascii="Times New Roman" w:hAnsi="Times New Roman"/>
          <w:color w:val="00000A"/>
          <w:sz w:val="26"/>
          <w:szCs w:val="30"/>
          <w:lang w:val="en-GB" w:eastAsia="zh-CN" w:bidi="hi-IN"/>
        </w:rPr>
      </w:r>
      <w:r/>
    </w:p>
    <w:p>
      <w:pPr>
        <w:pStyle w:val="Normal"/>
        <w:rPr>
          <w:sz w:val="26"/>
          <w:sz w:val="26"/>
          <w:szCs w:val="30"/>
          <w:rFonts w:ascii="Times New Roman" w:hAnsi="Times New Roman" w:eastAsia="SimSun" w:cs="Lucida Sans"/>
          <w:color w:val="00000A"/>
          <w:lang w:val="en-GB" w:eastAsia="zh-CN" w:bidi="hi-IN"/>
        </w:rPr>
      </w:pPr>
      <w:r>
        <w:rPr>
          <w:rFonts w:eastAsia="SimSun" w:cs="Lucida Sans" w:ascii="Times New Roman" w:hAnsi="Times New Roman"/>
          <w:color w:val="00000A"/>
          <w:sz w:val="26"/>
          <w:szCs w:val="30"/>
          <w:lang w:val="en-GB" w:eastAsia="zh-CN" w:bidi="hi-IN"/>
        </w:rPr>
      </w:r>
      <w:r/>
    </w:p>
    <w:p>
      <w:pPr>
        <w:pStyle w:val="Normal"/>
        <w:rPr>
          <w:sz w:val="24"/>
          <w:sz w:val="24"/>
          <w:szCs w:val="24"/>
          <w:rFonts w:ascii="Liberation Serif" w:hAnsi="Liberation Serif" w:eastAsia="SimSun" w:cs="Lucida Sans"/>
          <w:color w:val="00000A"/>
          <w:lang w:val="en-GB" w:eastAsia="zh-CN" w:bidi="hi-IN"/>
        </w:rPr>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Lucida Sans"/>
      <w:color w:val="00000A"/>
      <w:sz w:val="24"/>
      <w:szCs w:val="24"/>
      <w:lang w:val="en-GB" w:eastAsia="zh-CN" w:bidi="hi-IN"/>
    </w:rPr>
  </w:style>
  <w:style w:type="paragraph" w:styleId="Heading">
    <w:name w:val="Heading"/>
    <w:basedOn w:val="Normal"/>
    <w:next w:val="TextBody"/>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19702</TotalTime>
  <Application>LibreOffice/4.3.3.2$Windows_x86 LibreOffice_project/9bb7eadab57b6755b1265afa86e04bf45fbfc644</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2023-07-03T08:50:04Z</dcterms:created>
  <dc:language>en-GB</dc:language>
  <dcterms:modified xsi:type="dcterms:W3CDTF">2023-07-30T13:56:40Z</dcterms:modified>
  <cp:revision>113</cp:revision>
</cp:coreProperties>
</file>